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F35BC" wp14:editId="7AFD3A2C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4216" w:rsidRPr="006F421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880.14.00122-7/8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4216" w:rsidRPr="006F421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880.14.00122-7/8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83474" wp14:editId="5A1118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47C6F" w:rsidTr="00295A5E">
        <w:tc>
          <w:tcPr>
            <w:tcW w:w="4106" w:type="dxa"/>
            <w:shd w:val="clear" w:color="auto" w:fill="FFFFFF"/>
          </w:tcPr>
          <w:p w:rsidR="003721A1" w:rsidRPr="00847C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47C6F" w:rsidRDefault="003721A1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47C6F">
              <w:t>«</w:t>
            </w:r>
            <w:r w:rsidR="004D7634" w:rsidRPr="00847C6F">
              <w:rPr>
                <w:lang w:val="en-US"/>
              </w:rPr>
              <w:t>10</w:t>
            </w:r>
            <w:r w:rsidRPr="00847C6F">
              <w:t xml:space="preserve">» </w:t>
            </w:r>
            <w:r w:rsidR="006F4216" w:rsidRPr="00847C6F">
              <w:t>октября</w:t>
            </w:r>
            <w:r w:rsidRPr="00847C6F">
              <w:t xml:space="preserve"> 201</w:t>
            </w:r>
            <w:r w:rsidR="000862B5" w:rsidRPr="00847C6F">
              <w:t>6</w:t>
            </w:r>
            <w:r w:rsidRPr="00847C6F">
              <w:t>г.</w:t>
            </w:r>
          </w:p>
        </w:tc>
      </w:tr>
      <w:tr w:rsidR="003721A1" w:rsidRPr="00847C6F" w:rsidTr="00295A5E">
        <w:tc>
          <w:tcPr>
            <w:tcW w:w="4106" w:type="dxa"/>
            <w:shd w:val="clear" w:color="auto" w:fill="FFFFFF"/>
          </w:tcPr>
          <w:p w:rsidR="003721A1" w:rsidRPr="00847C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47C6F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47C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47C6F">
              <w:t>г. Барнаул</w:t>
            </w:r>
          </w:p>
        </w:tc>
      </w:tr>
      <w:tr w:rsidR="003721A1" w:rsidRPr="00847C6F" w:rsidTr="00295A5E">
        <w:tc>
          <w:tcPr>
            <w:tcW w:w="4106" w:type="dxa"/>
            <w:shd w:val="clear" w:color="auto" w:fill="FFFFFF"/>
          </w:tcPr>
          <w:p w:rsidR="003721A1" w:rsidRPr="00847C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47C6F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847C6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47C6F">
              <w:t>14:00ч.</w:t>
            </w:r>
          </w:p>
        </w:tc>
      </w:tr>
    </w:tbl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095"/>
      </w:tblGrid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rPr>
                <w:color w:val="000000"/>
              </w:rPr>
              <w:t>Наименование лота: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847C6F">
              <w:t>Лот 1: «Светильники под традиционные источники света»;</w:t>
            </w:r>
          </w:p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847C6F">
              <w:t>Лот 2: «Традиционные источники света».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rPr>
                <w:color w:val="000000"/>
              </w:rPr>
              <w:t>Номер лота: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ind w:left="114"/>
            </w:pPr>
            <w:r w:rsidRPr="00847C6F">
              <w:t>880.14.00122-7/8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rPr>
                <w:color w:val="000000"/>
              </w:rPr>
              <w:t>Способ закупки: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ind w:left="114"/>
            </w:pPr>
            <w:r w:rsidRPr="00847C6F">
              <w:t>Закрытый запрос цен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ind w:left="114"/>
            </w:pPr>
            <w:r w:rsidRPr="00847C6F">
              <w:t>Неэлектронная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47C6F">
              <w:t>Участниками могут быть только субъекты МСП: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ind w:left="114"/>
            </w:pPr>
            <w:r w:rsidRPr="00847C6F">
              <w:t>Нет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t>Сведения о начальной (максимальной) цене лота:</w:t>
            </w:r>
            <w:r w:rsidRPr="00847C6F">
              <w:rPr>
                <w:color w:val="000000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4D7634" w:rsidRPr="00847C6F" w:rsidRDefault="006F4216" w:rsidP="004D7634">
            <w:pPr>
              <w:ind w:left="114"/>
            </w:pPr>
            <w:r w:rsidRPr="00847C6F">
              <w:t>Лот 1: 516 000,00 руб. без НДС;</w:t>
            </w:r>
          </w:p>
          <w:p w:rsidR="006F4216" w:rsidRPr="00847C6F" w:rsidRDefault="004D7634" w:rsidP="004D7634">
            <w:pPr>
              <w:ind w:left="114"/>
            </w:pPr>
            <w:r w:rsidRPr="00847C6F">
              <w:t>Лот 2: 383 000,00 руб. без НДС.</w:t>
            </w:r>
          </w:p>
        </w:tc>
      </w:tr>
      <w:tr w:rsidR="006F4216" w:rsidRPr="00847C6F" w:rsidTr="003A3AF3">
        <w:tc>
          <w:tcPr>
            <w:tcW w:w="3266" w:type="dxa"/>
            <w:shd w:val="clear" w:color="auto" w:fill="FFFFFF"/>
            <w:vAlign w:val="bottom"/>
          </w:tcPr>
          <w:p w:rsidR="006F4216" w:rsidRPr="00847C6F" w:rsidRDefault="006F421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47C6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6F4216" w:rsidRPr="00847C6F" w:rsidRDefault="002D4CD9" w:rsidP="004D7634">
            <w:pPr>
              <w:ind w:left="114"/>
            </w:pPr>
            <w:proofErr w:type="gramStart"/>
            <w:r w:rsidRPr="00847C6F">
              <w:t>с даты подписания</w:t>
            </w:r>
            <w:proofErr w:type="gramEnd"/>
            <w:r w:rsidRPr="00847C6F">
              <w:t xml:space="preserve"> дополнительного соглашения до «31» марта 2017 года</w:t>
            </w:r>
          </w:p>
        </w:tc>
      </w:tr>
    </w:tbl>
    <w:p w:rsidR="00285C1A" w:rsidRPr="00847C6F" w:rsidRDefault="00285C1A" w:rsidP="00840EAC">
      <w:pPr>
        <w:tabs>
          <w:tab w:val="left" w:pos="709"/>
        </w:tabs>
        <w:spacing w:before="120"/>
        <w:ind w:right="142"/>
        <w:rPr>
          <w:b/>
        </w:rPr>
      </w:pPr>
      <w:r w:rsidRPr="00847C6F">
        <w:rPr>
          <w:b/>
        </w:rPr>
        <w:t>ПОВЕСТКА:</w:t>
      </w:r>
    </w:p>
    <w:p w:rsidR="006237FB" w:rsidRPr="00847C6F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847C6F">
        <w:t>Об одобрении отчета по оценке поступивших предложений</w:t>
      </w:r>
      <w:r w:rsidR="000C3702" w:rsidRPr="00847C6F">
        <w:t>.</w:t>
      </w:r>
    </w:p>
    <w:p w:rsidR="00280BB0" w:rsidRPr="00847C6F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847C6F">
        <w:t xml:space="preserve">О признании предложений </w:t>
      </w:r>
      <w:proofErr w:type="gramStart"/>
      <w:r w:rsidRPr="00847C6F">
        <w:t>соответствующими</w:t>
      </w:r>
      <w:proofErr w:type="gramEnd"/>
      <w:r w:rsidRPr="00847C6F">
        <w:t xml:space="preserve"> условиям закрытого запроса цен.</w:t>
      </w:r>
    </w:p>
    <w:p w:rsidR="00280BB0" w:rsidRPr="00847C6F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47C6F">
        <w:t xml:space="preserve">О </w:t>
      </w:r>
      <w:proofErr w:type="spellStart"/>
      <w:r w:rsidRPr="00847C6F">
        <w:t>ранжировке</w:t>
      </w:r>
      <w:proofErr w:type="spellEnd"/>
      <w:r w:rsidRPr="00847C6F">
        <w:t xml:space="preserve"> Предложений поступивших в ходе проведения процедуры закрытого запроса цен.</w:t>
      </w:r>
    </w:p>
    <w:p w:rsidR="00285C1A" w:rsidRPr="00847C6F" w:rsidRDefault="00285C1A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47C6F">
        <w:rPr>
          <w:bCs/>
          <w:iCs/>
        </w:rPr>
        <w:t xml:space="preserve">Об определении Победителя процедуры </w:t>
      </w:r>
      <w:r w:rsidR="000C3702" w:rsidRPr="00847C6F">
        <w:rPr>
          <w:bCs/>
          <w:iCs/>
        </w:rPr>
        <w:t>закрытого запроса цен</w:t>
      </w:r>
      <w:r w:rsidRPr="00847C6F">
        <w:t>.</w:t>
      </w:r>
    </w:p>
    <w:p w:rsidR="00AD1D9E" w:rsidRPr="00847C6F" w:rsidRDefault="00AD1D9E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47C6F">
        <w:t xml:space="preserve">О возможности проведения преддоговорных переговоров с Победителем </w:t>
      </w:r>
      <w:r w:rsidR="000C3702" w:rsidRPr="00847C6F">
        <w:rPr>
          <w:bCs/>
          <w:iCs/>
        </w:rPr>
        <w:t>закрытого запроса цен</w:t>
      </w:r>
      <w:r w:rsidRPr="00847C6F">
        <w:rPr>
          <w:bCs/>
          <w:iCs/>
        </w:rPr>
        <w:t>.</w:t>
      </w:r>
    </w:p>
    <w:p w:rsidR="00E5479E" w:rsidRPr="00847C6F" w:rsidRDefault="00E5479E" w:rsidP="005052C9">
      <w:pPr>
        <w:keepNext/>
        <w:spacing w:before="120"/>
        <w:ind w:firstLine="567"/>
        <w:jc w:val="both"/>
        <w:outlineLvl w:val="1"/>
        <w:rPr>
          <w:b/>
          <w:caps/>
        </w:rPr>
      </w:pPr>
      <w:r w:rsidRPr="00847C6F">
        <w:rPr>
          <w:b/>
          <w:caps/>
        </w:rPr>
        <w:t>ВОПРОСЫ ЗАСЕДАНИЯ Закупочной КОМИССИИ:</w:t>
      </w:r>
    </w:p>
    <w:p w:rsidR="00280BB0" w:rsidRPr="00847C6F" w:rsidRDefault="00280BB0" w:rsidP="005052C9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</w:pPr>
      <w:r w:rsidRPr="00847C6F">
        <w:rPr>
          <w:b/>
          <w:i/>
        </w:rPr>
        <w:t>Об одобрении отчета по оценке поступивших предложений</w:t>
      </w:r>
      <w:r w:rsidR="000C3702" w:rsidRPr="00847C6F">
        <w:rPr>
          <w:b/>
          <w:i/>
        </w:rPr>
        <w:t>.</w:t>
      </w:r>
    </w:p>
    <w:p w:rsidR="00E5479E" w:rsidRPr="00847C6F" w:rsidRDefault="00E5479E" w:rsidP="005052C9">
      <w:pPr>
        <w:widowControl w:val="0"/>
        <w:snapToGrid w:val="0"/>
        <w:ind w:firstLine="567"/>
        <w:jc w:val="both"/>
        <w:outlineLvl w:val="2"/>
      </w:pPr>
      <w:r w:rsidRPr="00847C6F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847C6F">
        <w:t xml:space="preserve"> закрытом запросе цен</w:t>
      </w:r>
      <w:r w:rsidRPr="00847C6F">
        <w:t>.</w:t>
      </w:r>
    </w:p>
    <w:p w:rsidR="00E5479E" w:rsidRPr="00847C6F" w:rsidRDefault="00E5479E" w:rsidP="005052C9">
      <w:pPr>
        <w:pStyle w:val="af2"/>
        <w:ind w:left="0" w:firstLine="567"/>
        <w:jc w:val="both"/>
      </w:pPr>
      <w:r w:rsidRPr="00847C6F">
        <w:t xml:space="preserve">Закупочной комиссии предлагается </w:t>
      </w:r>
      <w:r w:rsidR="002E28AE" w:rsidRPr="00847C6F">
        <w:t>одобрить</w:t>
      </w:r>
      <w:r w:rsidRPr="00847C6F">
        <w:t xml:space="preserve"> Отчет экспертной группы по оценке предложений.</w:t>
      </w:r>
    </w:p>
    <w:p w:rsidR="00280BB0" w:rsidRPr="00847C6F" w:rsidRDefault="00280BB0" w:rsidP="005052C9">
      <w:pPr>
        <w:widowControl w:val="0"/>
        <w:numPr>
          <w:ilvl w:val="0"/>
          <w:numId w:val="6"/>
        </w:numPr>
        <w:tabs>
          <w:tab w:val="num" w:pos="993"/>
        </w:tabs>
        <w:snapToGrid w:val="0"/>
        <w:jc w:val="both"/>
        <w:outlineLvl w:val="2"/>
        <w:rPr>
          <w:b/>
          <w:i/>
        </w:rPr>
      </w:pPr>
      <w:r w:rsidRPr="00847C6F">
        <w:rPr>
          <w:b/>
          <w:i/>
        </w:rPr>
        <w:t xml:space="preserve">О признании предложений </w:t>
      </w:r>
      <w:proofErr w:type="gramStart"/>
      <w:r w:rsidRPr="00847C6F">
        <w:rPr>
          <w:b/>
          <w:i/>
        </w:rPr>
        <w:t>соответствующими</w:t>
      </w:r>
      <w:proofErr w:type="gramEnd"/>
      <w:r w:rsidRPr="00847C6F">
        <w:rPr>
          <w:b/>
          <w:i/>
        </w:rPr>
        <w:t xml:space="preserve"> условиям закрытого запроса цен</w:t>
      </w:r>
    </w:p>
    <w:p w:rsidR="003A3AF3" w:rsidRPr="00847C6F" w:rsidRDefault="00FA2438" w:rsidP="005052C9">
      <w:pPr>
        <w:ind w:firstLine="567"/>
        <w:jc w:val="both"/>
        <w:rPr>
          <w:b/>
        </w:rPr>
      </w:pPr>
      <w:r w:rsidRPr="00847C6F">
        <w:rPr>
          <w:b/>
        </w:rPr>
        <w:t>Лот</w:t>
      </w:r>
      <w:r w:rsidR="003A3AF3" w:rsidRPr="00847C6F">
        <w:rPr>
          <w:b/>
        </w:rPr>
        <w:t xml:space="preserve"> </w:t>
      </w:r>
      <w:r w:rsidRPr="00847C6F">
        <w:rPr>
          <w:b/>
        </w:rPr>
        <w:t>1 «Светильники под традиционные источники света»</w:t>
      </w:r>
      <w:r w:rsidR="003A3AF3" w:rsidRPr="00847C6F">
        <w:rPr>
          <w:b/>
        </w:rPr>
        <w:t>;</w:t>
      </w:r>
      <w:r w:rsidRPr="00847C6F">
        <w:rPr>
          <w:b/>
        </w:rPr>
        <w:t xml:space="preserve"> </w:t>
      </w:r>
      <w:r w:rsidR="007575FA" w:rsidRPr="00847C6F">
        <w:rPr>
          <w:b/>
        </w:rPr>
        <w:t xml:space="preserve">Лот </w:t>
      </w:r>
      <w:r w:rsidRPr="00847C6F">
        <w:rPr>
          <w:b/>
        </w:rPr>
        <w:t>2</w:t>
      </w:r>
      <w:r w:rsidR="007575FA" w:rsidRPr="00847C6F">
        <w:rPr>
          <w:b/>
        </w:rPr>
        <w:t xml:space="preserve"> «Традиционные источники света»</w:t>
      </w:r>
    </w:p>
    <w:p w:rsidR="00280BB0" w:rsidRPr="00847C6F" w:rsidRDefault="00280BB0" w:rsidP="005052C9">
      <w:pPr>
        <w:ind w:firstLine="567"/>
        <w:jc w:val="both"/>
      </w:pPr>
      <w:r w:rsidRPr="00847C6F">
        <w:t>Предложени</w:t>
      </w:r>
      <w:r w:rsidR="00CB5F23" w:rsidRPr="00847C6F">
        <w:t>е, поступивше</w:t>
      </w:r>
      <w:r w:rsidRPr="00847C6F">
        <w:t>е от участник</w:t>
      </w:r>
      <w:r w:rsidR="00CB5F23" w:rsidRPr="00847C6F">
        <w:t>а</w:t>
      </w:r>
      <w:r w:rsidRPr="00847C6F">
        <w:t>:</w:t>
      </w:r>
    </w:p>
    <w:p w:rsidR="00280BB0" w:rsidRPr="00847C6F" w:rsidRDefault="00280BB0" w:rsidP="005052C9">
      <w:pPr>
        <w:ind w:firstLine="567"/>
        <w:jc w:val="both"/>
      </w:pPr>
      <w:r w:rsidRPr="00847C6F">
        <w:lastRenderedPageBreak/>
        <w:t>-</w:t>
      </w:r>
      <w:r w:rsidR="00874A1F" w:rsidRPr="00847C6F">
        <w:t xml:space="preserve"> </w:t>
      </w:r>
      <w:r w:rsidR="003321CF" w:rsidRPr="00847C6F">
        <w:t>ООО «СНАБСИБЭЛЕКТРО», 125319, г. Москва, ул. Черняховского, д. 19, ком. 11 (ИНН 7714790036, КПП 771401001, ОГРН 1097746586651)</w:t>
      </w:r>
      <w:r w:rsidR="003A3AF3" w:rsidRPr="00847C6F">
        <w:t>,</w:t>
      </w:r>
    </w:p>
    <w:p w:rsidR="00280BB0" w:rsidRPr="00847C6F" w:rsidRDefault="00280BB0" w:rsidP="005052C9">
      <w:pPr>
        <w:ind w:firstLine="567"/>
        <w:jc w:val="both"/>
        <w:rPr>
          <w:b/>
        </w:rPr>
      </w:pPr>
      <w:r w:rsidRPr="00847C6F">
        <w:t>предлагается признать удовлетворяющим основным условиям закрытого запроса цен. Закупочной комиссии предлагается принять данн</w:t>
      </w:r>
      <w:r w:rsidR="00CB5F23" w:rsidRPr="00847C6F">
        <w:t>ое</w:t>
      </w:r>
      <w:r w:rsidRPr="00847C6F">
        <w:t xml:space="preserve"> предложени</w:t>
      </w:r>
      <w:r w:rsidR="00CB5F23" w:rsidRPr="00847C6F">
        <w:t>е</w:t>
      </w:r>
      <w:r w:rsidRPr="00847C6F">
        <w:t xml:space="preserve"> к дальнейшему рассмотрению.</w:t>
      </w:r>
    </w:p>
    <w:p w:rsidR="00280BB0" w:rsidRPr="00847C6F" w:rsidRDefault="00280BB0" w:rsidP="005052C9">
      <w:pPr>
        <w:pStyle w:val="af2"/>
        <w:numPr>
          <w:ilvl w:val="0"/>
          <w:numId w:val="6"/>
        </w:numPr>
        <w:jc w:val="both"/>
        <w:rPr>
          <w:b/>
          <w:bCs/>
          <w:i/>
          <w:iCs/>
        </w:rPr>
      </w:pPr>
      <w:r w:rsidRPr="00847C6F">
        <w:rPr>
          <w:b/>
          <w:bCs/>
          <w:i/>
          <w:iCs/>
        </w:rPr>
        <w:t xml:space="preserve">О </w:t>
      </w:r>
      <w:proofErr w:type="spellStart"/>
      <w:r w:rsidRPr="00847C6F">
        <w:rPr>
          <w:b/>
          <w:bCs/>
          <w:i/>
          <w:iCs/>
        </w:rPr>
        <w:t>ранжировке</w:t>
      </w:r>
      <w:proofErr w:type="spellEnd"/>
      <w:r w:rsidRPr="00847C6F">
        <w:rPr>
          <w:b/>
          <w:bCs/>
          <w:i/>
          <w:iCs/>
        </w:rPr>
        <w:t xml:space="preserve"> Предложений поступивших в ходе проведения процедуры закрытого запроса цен.</w:t>
      </w:r>
    </w:p>
    <w:p w:rsidR="00280BB0" w:rsidRPr="00847C6F" w:rsidRDefault="00280BB0" w:rsidP="005052C9">
      <w:pPr>
        <w:tabs>
          <w:tab w:val="num" w:pos="993"/>
        </w:tabs>
        <w:ind w:right="-2" w:firstLine="567"/>
        <w:contextualSpacing/>
        <w:jc w:val="both"/>
      </w:pPr>
      <w:r w:rsidRPr="00847C6F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FA2438" w:rsidRPr="00847C6F" w:rsidRDefault="00FA2438" w:rsidP="00FA2438">
      <w:pPr>
        <w:tabs>
          <w:tab w:val="num" w:pos="993"/>
        </w:tabs>
        <w:ind w:right="-2" w:firstLine="567"/>
        <w:contextualSpacing/>
        <w:jc w:val="both"/>
        <w:rPr>
          <w:b/>
          <w:bCs/>
        </w:rPr>
      </w:pPr>
      <w:r w:rsidRPr="00847C6F">
        <w:rPr>
          <w:b/>
          <w:bCs/>
        </w:rPr>
        <w:t>Лот 1 «Светильники под традиционные источники света»</w:t>
      </w:r>
    </w:p>
    <w:p w:rsidR="00FA2438" w:rsidRPr="00847C6F" w:rsidRDefault="00DE3E3E" w:rsidP="00FA2438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847C6F">
        <w:rPr>
          <w:b/>
        </w:rPr>
        <w:t>первое место</w:t>
      </w:r>
      <w:r w:rsidRPr="00847C6F">
        <w:t xml:space="preserve">: </w:t>
      </w:r>
      <w:r w:rsidR="00FA2438" w:rsidRPr="00847C6F">
        <w:rPr>
          <w:bCs/>
        </w:rPr>
        <w:t>ООО «СНАБСИБЭЛЕКТРО», 125319, г. Москва, ул. Черняховского, д. 19, ком. 11 (ИНН 7714790036, КПП 771401001, ОГРН 1097746586651)</w:t>
      </w:r>
      <w:r w:rsidR="002D4CD9" w:rsidRPr="00847C6F">
        <w:rPr>
          <w:bCs/>
        </w:rPr>
        <w:t>, предложение на поставку товаров общей стоимостью</w:t>
      </w:r>
      <w:r w:rsidR="00FA2438" w:rsidRPr="00847C6F">
        <w:rPr>
          <w:bCs/>
        </w:rPr>
        <w:t xml:space="preserve"> 455 389,00 руб. без НДС. Срок поставки: </w:t>
      </w:r>
      <w:proofErr w:type="gramStart"/>
      <w:r w:rsidR="00FA2438" w:rsidRPr="00847C6F">
        <w:rPr>
          <w:bCs/>
        </w:rPr>
        <w:t>с даты подписания</w:t>
      </w:r>
      <w:proofErr w:type="gramEnd"/>
      <w:r w:rsidR="00FA2438"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9234DE" w:rsidRPr="00847C6F" w:rsidRDefault="009234DE" w:rsidP="005052C9">
      <w:pPr>
        <w:tabs>
          <w:tab w:val="num" w:pos="993"/>
        </w:tabs>
        <w:ind w:right="-2" w:firstLine="567"/>
        <w:contextualSpacing/>
        <w:jc w:val="both"/>
        <w:rPr>
          <w:b/>
        </w:rPr>
      </w:pPr>
      <w:r w:rsidRPr="00847C6F">
        <w:rPr>
          <w:b/>
        </w:rPr>
        <w:t xml:space="preserve">Лот </w:t>
      </w:r>
      <w:r w:rsidR="00FA2438" w:rsidRPr="00847C6F">
        <w:rPr>
          <w:b/>
        </w:rPr>
        <w:t>2</w:t>
      </w:r>
      <w:r w:rsidR="00CB5F23" w:rsidRPr="00847C6F">
        <w:rPr>
          <w:b/>
        </w:rPr>
        <w:t xml:space="preserve"> </w:t>
      </w:r>
      <w:r w:rsidR="00DE3E3E" w:rsidRPr="00847C6F">
        <w:rPr>
          <w:b/>
        </w:rPr>
        <w:t>«Традиционные источники света»</w:t>
      </w:r>
    </w:p>
    <w:p w:rsidR="004271BD" w:rsidRPr="00847C6F" w:rsidRDefault="00B04B04" w:rsidP="00CB5F23">
      <w:pPr>
        <w:tabs>
          <w:tab w:val="num" w:pos="993"/>
        </w:tabs>
        <w:ind w:right="-2" w:firstLine="567"/>
        <w:contextualSpacing/>
        <w:jc w:val="both"/>
        <w:rPr>
          <w:b/>
        </w:rPr>
      </w:pPr>
      <w:r w:rsidRPr="00847C6F">
        <w:rPr>
          <w:b/>
        </w:rPr>
        <w:t>первое место:</w:t>
      </w:r>
      <w:r w:rsidR="00242BEC" w:rsidRPr="00847C6F">
        <w:rPr>
          <w:b/>
        </w:rPr>
        <w:t xml:space="preserve"> </w:t>
      </w:r>
      <w:r w:rsidR="004271BD" w:rsidRPr="00847C6F">
        <w:t>ООО «СНАБСИБЭЛЕКТРО», 125319, г. Москва, ул. Черняховского, д. 19, ком. 11 (ИНН 7714790036, КПП 771401001, ОГРН 1097746586651)</w:t>
      </w:r>
      <w:r w:rsidR="002D4CD9" w:rsidRPr="00847C6F">
        <w:t>,</w:t>
      </w:r>
      <w:r w:rsidR="002D4CD9" w:rsidRPr="00847C6F">
        <w:rPr>
          <w:bCs/>
        </w:rPr>
        <w:t xml:space="preserve"> предложение на поставку товаров общей стоимостью</w:t>
      </w:r>
      <w:r w:rsidR="004271BD" w:rsidRPr="00847C6F">
        <w:t xml:space="preserve"> 312 518,50 руб. без НДС.</w:t>
      </w:r>
      <w:r w:rsidR="004271BD" w:rsidRPr="00847C6F">
        <w:rPr>
          <w:bCs/>
        </w:rPr>
        <w:t xml:space="preserve"> Срок поставки: </w:t>
      </w:r>
      <w:proofErr w:type="gramStart"/>
      <w:r w:rsidR="004271BD" w:rsidRPr="00847C6F">
        <w:rPr>
          <w:bCs/>
        </w:rPr>
        <w:t>с даты подписания</w:t>
      </w:r>
      <w:proofErr w:type="gramEnd"/>
      <w:r w:rsidR="004271BD"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AD1D9E" w:rsidRPr="00847C6F" w:rsidRDefault="00AD1D9E" w:rsidP="00DA7E2A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</w:rPr>
      </w:pPr>
      <w:r w:rsidRPr="00847C6F">
        <w:rPr>
          <w:b/>
          <w:bCs/>
          <w:i/>
          <w:iCs/>
        </w:rPr>
        <w:t xml:space="preserve">Об определении Победителя процедуры </w:t>
      </w:r>
      <w:r w:rsidR="00EE3CFA" w:rsidRPr="00847C6F">
        <w:rPr>
          <w:b/>
          <w:bCs/>
          <w:i/>
          <w:iCs/>
        </w:rPr>
        <w:t>закрытого запроса цен</w:t>
      </w:r>
      <w:r w:rsidRPr="00847C6F">
        <w:rPr>
          <w:b/>
          <w:i/>
        </w:rPr>
        <w:t>.</w:t>
      </w:r>
    </w:p>
    <w:p w:rsidR="00ED4ED9" w:rsidRPr="00847C6F" w:rsidRDefault="001600EF" w:rsidP="005052C9">
      <w:pPr>
        <w:tabs>
          <w:tab w:val="num" w:pos="993"/>
        </w:tabs>
        <w:ind w:right="-2" w:firstLine="567"/>
        <w:contextualSpacing/>
        <w:jc w:val="both"/>
      </w:pPr>
      <w:r w:rsidRPr="00847C6F">
        <w:t xml:space="preserve">На основании </w:t>
      </w:r>
      <w:r w:rsidR="00147C37" w:rsidRPr="00847C6F">
        <w:t xml:space="preserve">п. </w:t>
      </w:r>
      <w:r w:rsidR="00D443F9" w:rsidRPr="00847C6F">
        <w:t xml:space="preserve">4.14.2.8 </w:t>
      </w:r>
      <w:r w:rsidR="00147C37" w:rsidRPr="00847C6F">
        <w:t xml:space="preserve">Закупочной документации </w:t>
      </w:r>
      <w:r w:rsidR="003F3D10" w:rsidRPr="00847C6F">
        <w:t>по закрытому запросу цен</w:t>
      </w:r>
      <w:r w:rsidR="007E5FE2" w:rsidRPr="00847C6F">
        <w:t xml:space="preserve"> на поставку товаров: Лот 1: </w:t>
      </w:r>
      <w:r w:rsidR="0072294E" w:rsidRPr="00847C6F">
        <w:t>«</w:t>
      </w:r>
      <w:r w:rsidR="007E5FE2" w:rsidRPr="00847C6F">
        <w:t>Светильники под традиционные источники света</w:t>
      </w:r>
      <w:r w:rsidR="0072294E" w:rsidRPr="00847C6F">
        <w:t>»</w:t>
      </w:r>
      <w:r w:rsidR="007E5FE2" w:rsidRPr="00847C6F">
        <w:t xml:space="preserve">; Лот 2: </w:t>
      </w:r>
      <w:r w:rsidR="0072294E" w:rsidRPr="00847C6F">
        <w:t>«</w:t>
      </w:r>
      <w:r w:rsidR="007E5FE2" w:rsidRPr="00847C6F">
        <w:t>Традиционные источники света</w:t>
      </w:r>
      <w:r w:rsidR="0072294E" w:rsidRPr="00847C6F">
        <w:t>»</w:t>
      </w:r>
      <w:r w:rsidR="007E5FE2" w:rsidRPr="00847C6F">
        <w:t xml:space="preserve"> для нужд АО «Алтайэнергосбыт» </w:t>
      </w:r>
      <w:r w:rsidRPr="00847C6F">
        <w:t xml:space="preserve">предлагается признать </w:t>
      </w:r>
      <w:r w:rsidR="0072294E" w:rsidRPr="00847C6F">
        <w:t>П</w:t>
      </w:r>
      <w:r w:rsidRPr="00847C6F">
        <w:t>обедителем закрытого запроса цен участника, занявшего первое место, а именно</w:t>
      </w:r>
      <w:r w:rsidR="00ED4ED9" w:rsidRPr="00847C6F">
        <w:t>: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/>
          <w:bCs/>
        </w:rPr>
      </w:pPr>
      <w:r w:rsidRPr="00847C6F">
        <w:rPr>
          <w:b/>
          <w:bCs/>
        </w:rPr>
        <w:t>Лот 1 «Светильники под традиционные источники света»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847C6F">
        <w:rPr>
          <w:b/>
        </w:rPr>
        <w:t>первое место</w:t>
      </w:r>
      <w:r w:rsidRPr="00847C6F">
        <w:t xml:space="preserve">: </w:t>
      </w:r>
      <w:r w:rsidRPr="00847C6F">
        <w:rPr>
          <w:bCs/>
        </w:rPr>
        <w:t xml:space="preserve">ООО «СНАБСИБЭЛЕКТРО», 125319, г. Москва, ул. Черняховского, д. 19, ком. 11 (ИНН 7714790036, КПП 771401001, ОГРН 1097746586651), предложение на поставку товаров общей стоимостью 455 389,00 руб. без НДС. Срок поставки: </w:t>
      </w:r>
      <w:proofErr w:type="gramStart"/>
      <w:r w:rsidRPr="00847C6F">
        <w:rPr>
          <w:bCs/>
        </w:rPr>
        <w:t>с даты подписания</w:t>
      </w:r>
      <w:proofErr w:type="gramEnd"/>
      <w:r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/>
        </w:rPr>
      </w:pPr>
      <w:r w:rsidRPr="00847C6F">
        <w:rPr>
          <w:b/>
        </w:rPr>
        <w:t>Лот 2 «Традиционные источники света»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/>
          <w:lang w:val="en-US"/>
        </w:rPr>
      </w:pPr>
      <w:r w:rsidRPr="00847C6F">
        <w:rPr>
          <w:b/>
        </w:rPr>
        <w:t xml:space="preserve">первое место: </w:t>
      </w:r>
      <w:r w:rsidRPr="00847C6F">
        <w:t>ООО «СНАБСИБЭЛЕКТРО», 125319, г. Москва, ул. Черняховского, д. 19, ком. 11 (ИНН 7714790036, КПП 771401001, ОГРН 1097746586651),</w:t>
      </w:r>
      <w:r w:rsidRPr="00847C6F">
        <w:rPr>
          <w:bCs/>
        </w:rPr>
        <w:t xml:space="preserve"> предложение на поставку товаров общей стоимостью</w:t>
      </w:r>
      <w:r w:rsidRPr="00847C6F">
        <w:t xml:space="preserve"> 312 518,50 руб. без НДС.</w:t>
      </w:r>
      <w:r w:rsidRPr="00847C6F">
        <w:rPr>
          <w:bCs/>
        </w:rPr>
        <w:t xml:space="preserve"> Срок поставки: </w:t>
      </w:r>
      <w:proofErr w:type="gramStart"/>
      <w:r w:rsidRPr="00847C6F">
        <w:rPr>
          <w:bCs/>
        </w:rPr>
        <w:t>с даты подписания</w:t>
      </w:r>
      <w:proofErr w:type="gramEnd"/>
      <w:r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AD1D9E" w:rsidRPr="00847C6F" w:rsidRDefault="00AD1D9E" w:rsidP="001C6976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</w:rPr>
      </w:pPr>
      <w:r w:rsidRPr="00847C6F">
        <w:rPr>
          <w:b/>
          <w:i/>
        </w:rPr>
        <w:t xml:space="preserve">О возможности проведения преддоговорных переговоров с Победителем </w:t>
      </w:r>
      <w:r w:rsidR="00643A74" w:rsidRPr="00847C6F">
        <w:rPr>
          <w:b/>
          <w:bCs/>
          <w:i/>
          <w:iCs/>
        </w:rPr>
        <w:t>закрытого запроса цен</w:t>
      </w:r>
      <w:r w:rsidR="001C6976" w:rsidRPr="00847C6F">
        <w:rPr>
          <w:b/>
          <w:bCs/>
          <w:i/>
          <w:iCs/>
        </w:rPr>
        <w:t>.</w:t>
      </w:r>
    </w:p>
    <w:p w:rsidR="00AD1D9E" w:rsidRPr="00847C6F" w:rsidRDefault="00AD1D9E" w:rsidP="005052C9">
      <w:pPr>
        <w:ind w:firstLine="567"/>
        <w:jc w:val="both"/>
      </w:pPr>
      <w:r w:rsidRPr="00847C6F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847C6F">
        <w:t>закрытого запроса цен</w:t>
      </w:r>
      <w:r w:rsidR="00661CED" w:rsidRPr="00847C6F">
        <w:t xml:space="preserve"> </w:t>
      </w:r>
      <w:r w:rsidR="00EE3CB0" w:rsidRPr="00847C6F">
        <w:t>ООО «СНАБСИБЭЛЕКТРО», 125319, г. Москва, ул. Черняховского, д. 19, ком. 11 (ИНН 7714790036, КПП 771401001, ОГРН 1097746586651</w:t>
      </w:r>
      <w:r w:rsidR="00661CED" w:rsidRPr="00847C6F">
        <w:t>)</w:t>
      </w:r>
      <w:r w:rsidR="00643A74" w:rsidRPr="00847C6F">
        <w:t>.</w:t>
      </w:r>
    </w:p>
    <w:p w:rsidR="00AD1D9E" w:rsidRPr="00847C6F" w:rsidRDefault="00AD1D9E" w:rsidP="005052C9">
      <w:pPr>
        <w:tabs>
          <w:tab w:val="num" w:pos="993"/>
        </w:tabs>
        <w:ind w:right="-2" w:firstLine="567"/>
        <w:contextualSpacing/>
        <w:jc w:val="both"/>
      </w:pPr>
      <w:r w:rsidRPr="00847C6F">
        <w:rPr>
          <w:snapToGrid w:val="0"/>
        </w:rPr>
        <w:lastRenderedPageBreak/>
        <w:t>Зафиксировать результат преддоговорных переговоров в окончательных условиях заключаемого договора.</w:t>
      </w:r>
    </w:p>
    <w:p w:rsidR="00E5479E" w:rsidRPr="00847C6F" w:rsidRDefault="00E5479E" w:rsidP="005052C9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</w:rPr>
      </w:pPr>
      <w:r w:rsidRPr="00847C6F">
        <w:rPr>
          <w:b/>
          <w:caps/>
        </w:rPr>
        <w:t>РЕШИЛИ:</w:t>
      </w:r>
    </w:p>
    <w:p w:rsidR="00AD278E" w:rsidRPr="00847C6F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</w:pPr>
      <w:r w:rsidRPr="00847C6F">
        <w:t>Одобрить Отчет по оценке Предложений.</w:t>
      </w:r>
    </w:p>
    <w:p w:rsidR="00AD278E" w:rsidRPr="00847C6F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847C6F">
        <w:t>Признать Предложени</w:t>
      </w:r>
      <w:r w:rsidR="00763334" w:rsidRPr="00847C6F">
        <w:t>е</w:t>
      </w:r>
      <w:r w:rsidRPr="00847C6F">
        <w:t xml:space="preserve"> </w:t>
      </w:r>
      <w:r w:rsidR="001600EF" w:rsidRPr="00847C6F">
        <w:t>ООО</w:t>
      </w:r>
      <w:r w:rsidR="00CE2D34" w:rsidRPr="00847C6F">
        <w:t xml:space="preserve"> «СНАБСИБЭЛЕКТРО», г. Москва</w:t>
      </w:r>
      <w:r w:rsidR="007042B8" w:rsidRPr="00847C6F">
        <w:t xml:space="preserve">, </w:t>
      </w:r>
      <w:r w:rsidRPr="00847C6F">
        <w:t>соответствующим</w:t>
      </w:r>
      <w:r w:rsidR="00C602BF" w:rsidRPr="00847C6F">
        <w:t xml:space="preserve"> </w:t>
      </w:r>
      <w:r w:rsidRPr="00847C6F">
        <w:t>по существу условиям закрытого запроса цен.</w:t>
      </w:r>
    </w:p>
    <w:p w:rsidR="00AD278E" w:rsidRPr="00847C6F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</w:pPr>
      <w:r w:rsidRPr="00847C6F">
        <w:t>Утвердить ранжировку предложений.</w:t>
      </w:r>
    </w:p>
    <w:p w:rsidR="001960D8" w:rsidRPr="00847C6F" w:rsidRDefault="001960D8" w:rsidP="005052C9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847C6F"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847C6F">
        <w:t>с</w:t>
      </w:r>
      <w:proofErr w:type="gramEnd"/>
      <w:r w:rsidRPr="00847C6F">
        <w:t>: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/>
          <w:bCs/>
        </w:rPr>
      </w:pPr>
      <w:r w:rsidRPr="00847C6F">
        <w:rPr>
          <w:b/>
          <w:bCs/>
        </w:rPr>
        <w:t>Лот 1 «Светильники под традиционные источники света»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847C6F">
        <w:rPr>
          <w:bCs/>
        </w:rPr>
        <w:t xml:space="preserve">ООО «СНАБСИБЭЛЕКТРО», 125319, г. Москва, ул. Черняховского, д. 19, ком. 11 (ИНН 7714790036, КПП 771401001, ОГРН 1097746586651), предложение на поставку товаров общей стоимостью 455 389,00 руб. без НДС. Срок поставки: </w:t>
      </w:r>
      <w:proofErr w:type="gramStart"/>
      <w:r w:rsidRPr="00847C6F">
        <w:rPr>
          <w:bCs/>
        </w:rPr>
        <w:t>с даты подписания</w:t>
      </w:r>
      <w:proofErr w:type="gramEnd"/>
      <w:r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0F0542" w:rsidRPr="00847C6F" w:rsidRDefault="000F0542" w:rsidP="000F0542">
      <w:pPr>
        <w:tabs>
          <w:tab w:val="num" w:pos="993"/>
        </w:tabs>
        <w:ind w:right="-2" w:firstLine="567"/>
        <w:contextualSpacing/>
        <w:jc w:val="both"/>
        <w:rPr>
          <w:b/>
        </w:rPr>
      </w:pPr>
      <w:r w:rsidRPr="00847C6F">
        <w:rPr>
          <w:b/>
        </w:rPr>
        <w:t>Лот 2 «Традиционные источники света»</w:t>
      </w:r>
    </w:p>
    <w:p w:rsidR="000F0542" w:rsidRPr="00847C6F" w:rsidRDefault="000F0542" w:rsidP="000F0542">
      <w:pPr>
        <w:pStyle w:val="af2"/>
        <w:ind w:left="0" w:firstLine="567"/>
        <w:jc w:val="both"/>
        <w:rPr>
          <w:b/>
          <w:snapToGrid w:val="0"/>
          <w:lang w:val="en-US"/>
        </w:rPr>
      </w:pPr>
      <w:r w:rsidRPr="00847C6F">
        <w:t>ООО «СНАБСИБЭЛЕКТРО», 125319, г. Москва, ул. Черняховского, д. 19, ком. 11 (ИНН 7714790036, КПП 771401001, ОГРН 1097746586651),</w:t>
      </w:r>
      <w:r w:rsidRPr="00847C6F">
        <w:rPr>
          <w:bCs/>
        </w:rPr>
        <w:t xml:space="preserve"> предложение на поставку товаров общей стоимостью</w:t>
      </w:r>
      <w:r w:rsidRPr="00847C6F">
        <w:t xml:space="preserve"> 312 518,50 руб. без НДС.</w:t>
      </w:r>
      <w:r w:rsidRPr="00847C6F">
        <w:rPr>
          <w:bCs/>
        </w:rPr>
        <w:t xml:space="preserve"> Срок поставки: </w:t>
      </w:r>
      <w:proofErr w:type="gramStart"/>
      <w:r w:rsidRPr="00847C6F">
        <w:rPr>
          <w:bCs/>
        </w:rPr>
        <w:t>с даты подписания</w:t>
      </w:r>
      <w:proofErr w:type="gramEnd"/>
      <w:r w:rsidRPr="00847C6F">
        <w:rPr>
          <w:bCs/>
        </w:rPr>
        <w:t xml:space="preserve"> дополнительного соглашения и до 31 марта 2017 года, в течение 10 календарных дней с даты получения Поставщиком Заявки Покупателя. Условия оплаты: отсрочка платежа 30 календарных дней. Гарантийный срок: 1 год.</w:t>
      </w:r>
    </w:p>
    <w:p w:rsidR="00FA4044" w:rsidRPr="00847C6F" w:rsidRDefault="00FA4044" w:rsidP="001960D8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847C6F">
        <w:t xml:space="preserve">Допускается проведение преддоговорных переговоров с </w:t>
      </w:r>
      <w:r w:rsidR="001600EF" w:rsidRPr="00847C6F">
        <w:t xml:space="preserve">ООО «СНАБСИБЭЛЕКТРО», 125319, г. Москва, ул. Черняховского, д. 19, ком. 11 (ИНН 7714790036, КПП 771401001, ОГРН 1097746586651) </w:t>
      </w:r>
      <w:r w:rsidRPr="00847C6F">
        <w:t xml:space="preserve">с целью уточнения несущественных для Заказчика условий договора, а так же улучшения технико-коммерческого предложения </w:t>
      </w:r>
      <w:r w:rsidR="0072294E" w:rsidRPr="00847C6F">
        <w:t>П</w:t>
      </w:r>
      <w:r w:rsidRPr="00847C6F">
        <w:t xml:space="preserve">обедителя. </w:t>
      </w:r>
    </w:p>
    <w:p w:rsidR="00D879E4" w:rsidRPr="00847C6F" w:rsidRDefault="001600EF" w:rsidP="005052C9">
      <w:pPr>
        <w:widowControl w:val="0"/>
        <w:tabs>
          <w:tab w:val="left" w:pos="851"/>
        </w:tabs>
        <w:ind w:firstLine="567"/>
        <w:jc w:val="both"/>
      </w:pPr>
      <w:r w:rsidRPr="00847C6F">
        <w:t xml:space="preserve"> </w:t>
      </w:r>
      <w:r w:rsidR="00FA4044" w:rsidRPr="00847C6F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D879E4" w:rsidRPr="00847C6F" w:rsidRDefault="006C6DAA" w:rsidP="005052C9">
      <w:pPr>
        <w:pStyle w:val="af2"/>
        <w:widowControl w:val="0"/>
        <w:numPr>
          <w:ilvl w:val="0"/>
          <w:numId w:val="6"/>
        </w:numPr>
        <w:tabs>
          <w:tab w:val="left" w:pos="851"/>
        </w:tabs>
        <w:jc w:val="both"/>
      </w:pPr>
      <w:r w:rsidRPr="00847C6F">
        <w:t xml:space="preserve">Победителю запроса цен </w:t>
      </w:r>
      <w:proofErr w:type="gramStart"/>
      <w:r w:rsidRPr="00847C6F">
        <w:t>предоставить справку</w:t>
      </w:r>
      <w:proofErr w:type="gramEnd"/>
      <w:r w:rsidRPr="00847C6F">
        <w:t xml:space="preserve"> о цепочке собственников в соответствии с Гарантийным письмом в течение 5 (пяти) рабочих дней.</w:t>
      </w:r>
    </w:p>
    <w:p w:rsidR="006C6DAA" w:rsidRPr="00847C6F" w:rsidRDefault="001600EF" w:rsidP="005052C9">
      <w:pPr>
        <w:pStyle w:val="af2"/>
        <w:widowControl w:val="0"/>
        <w:numPr>
          <w:ilvl w:val="0"/>
          <w:numId w:val="6"/>
        </w:numPr>
        <w:tabs>
          <w:tab w:val="left" w:pos="851"/>
        </w:tabs>
        <w:jc w:val="both"/>
      </w:pPr>
      <w:r w:rsidRPr="00847C6F">
        <w:t xml:space="preserve"> </w:t>
      </w:r>
      <w:r w:rsidR="006C6DAA" w:rsidRPr="00847C6F"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3A3AF3" w:rsidRPr="002450C9" w:rsidRDefault="003A3AF3" w:rsidP="003A3AF3">
      <w:pPr>
        <w:ind w:right="140"/>
        <w:jc w:val="both"/>
        <w:rPr>
          <w:b/>
        </w:rPr>
      </w:pPr>
    </w:p>
    <w:p w:rsidR="003A3AF3" w:rsidRPr="00847C6F" w:rsidRDefault="003A3AF3" w:rsidP="003A3AF3">
      <w:pPr>
        <w:ind w:right="140"/>
        <w:jc w:val="both"/>
        <w:rPr>
          <w:b/>
          <w:caps/>
        </w:rPr>
      </w:pPr>
      <w:r w:rsidRPr="00847C6F">
        <w:rPr>
          <w:b/>
        </w:rPr>
        <w:t>РЕЗУЛЬТАТЫ ГОЛОСОВАНИЯ:</w:t>
      </w:r>
    </w:p>
    <w:p w:rsidR="003A3AF3" w:rsidRPr="00847C6F" w:rsidRDefault="003A3AF3" w:rsidP="003A3AF3">
      <w:pPr>
        <w:ind w:right="140"/>
        <w:jc w:val="both"/>
      </w:pPr>
      <w:r w:rsidRPr="00847C6F">
        <w:t>«За»</w:t>
      </w:r>
      <w:r w:rsidRPr="00847C6F">
        <w:rPr>
          <w:u w:val="single"/>
        </w:rPr>
        <w:t xml:space="preserve">  6   </w:t>
      </w:r>
      <w:r w:rsidRPr="00847C6F">
        <w:t>членов закупочной комиссии.</w:t>
      </w:r>
    </w:p>
    <w:p w:rsidR="003A3AF3" w:rsidRPr="00847C6F" w:rsidRDefault="003A3AF3" w:rsidP="003A3AF3">
      <w:pPr>
        <w:ind w:right="140"/>
        <w:jc w:val="both"/>
      </w:pPr>
      <w:r w:rsidRPr="00847C6F">
        <w:t>«Против»</w:t>
      </w:r>
      <w:r w:rsidRPr="00847C6F">
        <w:rPr>
          <w:u w:val="single"/>
        </w:rPr>
        <w:t xml:space="preserve"> 0 </w:t>
      </w:r>
      <w:r w:rsidRPr="00847C6F">
        <w:t>членов закупочной комиссии.</w:t>
      </w:r>
    </w:p>
    <w:p w:rsidR="003A3AF3" w:rsidRPr="00847C6F" w:rsidRDefault="003A3AF3" w:rsidP="003A3AF3">
      <w:pPr>
        <w:ind w:right="140"/>
        <w:jc w:val="both"/>
      </w:pPr>
      <w:r w:rsidRPr="00847C6F">
        <w:t>«Воздержалось»</w:t>
      </w:r>
      <w:r w:rsidRPr="00847C6F">
        <w:rPr>
          <w:u w:val="single"/>
        </w:rPr>
        <w:t xml:space="preserve"> 0 </w:t>
      </w:r>
      <w:r w:rsidRPr="00847C6F">
        <w:t>членов закупочной комиссии.</w:t>
      </w:r>
      <w:bookmarkStart w:id="0" w:name="_GoBack"/>
      <w:bookmarkEnd w:id="0"/>
    </w:p>
    <w:sectPr w:rsidR="003A3AF3" w:rsidRPr="00847C6F" w:rsidSect="005D0C3A">
      <w:footerReference w:type="default" r:id="rId10"/>
      <w:pgSz w:w="11906" w:h="16838"/>
      <w:pgMar w:top="568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F75BF6" w:rsidRPr="00F75BF6">
      <w:rPr>
        <w:b/>
        <w:sz w:val="20"/>
        <w:szCs w:val="20"/>
      </w:rPr>
      <w:t>880.14.00122-7/8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2E1BD0" w:rsidRPr="002E1BD0">
      <w:rPr>
        <w:b/>
        <w:sz w:val="20"/>
        <w:szCs w:val="20"/>
      </w:rPr>
      <w:t>10</w:t>
    </w:r>
    <w:r w:rsidRPr="00B54367">
      <w:rPr>
        <w:b/>
        <w:sz w:val="20"/>
        <w:szCs w:val="20"/>
      </w:rPr>
      <w:t xml:space="preserve">» </w:t>
    </w:r>
    <w:r w:rsidR="00F75BF6">
      <w:rPr>
        <w:b/>
        <w:sz w:val="20"/>
        <w:szCs w:val="20"/>
      </w:rPr>
      <w:t>октября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450C9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4134F0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26DF8"/>
    <w:rsid w:val="0003039F"/>
    <w:rsid w:val="0003041D"/>
    <w:rsid w:val="00032BE5"/>
    <w:rsid w:val="00034BDD"/>
    <w:rsid w:val="000353F3"/>
    <w:rsid w:val="00037A1C"/>
    <w:rsid w:val="00040771"/>
    <w:rsid w:val="00040B37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1AB0"/>
    <w:rsid w:val="000B1C3A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542"/>
    <w:rsid w:val="000F0726"/>
    <w:rsid w:val="000F0963"/>
    <w:rsid w:val="000F0EBD"/>
    <w:rsid w:val="000F405A"/>
    <w:rsid w:val="000F4FCC"/>
    <w:rsid w:val="000F5C9C"/>
    <w:rsid w:val="000F6C16"/>
    <w:rsid w:val="000F7A2C"/>
    <w:rsid w:val="000F7AF0"/>
    <w:rsid w:val="000F7D5F"/>
    <w:rsid w:val="001005E4"/>
    <w:rsid w:val="00101810"/>
    <w:rsid w:val="00104BE0"/>
    <w:rsid w:val="0010535E"/>
    <w:rsid w:val="00106595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7C37"/>
    <w:rsid w:val="00152C65"/>
    <w:rsid w:val="0015488D"/>
    <w:rsid w:val="00155DD9"/>
    <w:rsid w:val="00155DFC"/>
    <w:rsid w:val="00156D73"/>
    <w:rsid w:val="001600E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60D8"/>
    <w:rsid w:val="00197932"/>
    <w:rsid w:val="001A4751"/>
    <w:rsid w:val="001A4EA3"/>
    <w:rsid w:val="001A55DA"/>
    <w:rsid w:val="001B30EF"/>
    <w:rsid w:val="001B50AA"/>
    <w:rsid w:val="001B6F84"/>
    <w:rsid w:val="001C2320"/>
    <w:rsid w:val="001C3076"/>
    <w:rsid w:val="001C5D96"/>
    <w:rsid w:val="001C6976"/>
    <w:rsid w:val="001C779A"/>
    <w:rsid w:val="001D11DE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2BEC"/>
    <w:rsid w:val="00243609"/>
    <w:rsid w:val="00244F3E"/>
    <w:rsid w:val="002450C9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4CD9"/>
    <w:rsid w:val="002D5F7E"/>
    <w:rsid w:val="002D700D"/>
    <w:rsid w:val="002E1BD0"/>
    <w:rsid w:val="002E1FE6"/>
    <w:rsid w:val="002E28AE"/>
    <w:rsid w:val="002E35F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1CF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3AF3"/>
    <w:rsid w:val="003A737A"/>
    <w:rsid w:val="003B0BF4"/>
    <w:rsid w:val="003B1304"/>
    <w:rsid w:val="003B6776"/>
    <w:rsid w:val="003B6BBA"/>
    <w:rsid w:val="003B79C3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3F3D10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1BD"/>
    <w:rsid w:val="004272D8"/>
    <w:rsid w:val="004324FA"/>
    <w:rsid w:val="00432EA5"/>
    <w:rsid w:val="00434298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634"/>
    <w:rsid w:val="004D7DB5"/>
    <w:rsid w:val="004E136D"/>
    <w:rsid w:val="004E3493"/>
    <w:rsid w:val="004E3A30"/>
    <w:rsid w:val="004E4CDB"/>
    <w:rsid w:val="004E760D"/>
    <w:rsid w:val="004E7965"/>
    <w:rsid w:val="004F20EA"/>
    <w:rsid w:val="004F3356"/>
    <w:rsid w:val="004F5DB3"/>
    <w:rsid w:val="00500509"/>
    <w:rsid w:val="00501BBD"/>
    <w:rsid w:val="00502A4E"/>
    <w:rsid w:val="00503D88"/>
    <w:rsid w:val="0050490A"/>
    <w:rsid w:val="005052C9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1CC8"/>
    <w:rsid w:val="00542AE9"/>
    <w:rsid w:val="00547C65"/>
    <w:rsid w:val="00552436"/>
    <w:rsid w:val="005531A8"/>
    <w:rsid w:val="0056197E"/>
    <w:rsid w:val="00561AEC"/>
    <w:rsid w:val="00565A1F"/>
    <w:rsid w:val="00573A48"/>
    <w:rsid w:val="00574B38"/>
    <w:rsid w:val="00574FBA"/>
    <w:rsid w:val="00576188"/>
    <w:rsid w:val="0057748E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0C3A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19DD"/>
    <w:rsid w:val="00603031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117F"/>
    <w:rsid w:val="00652289"/>
    <w:rsid w:val="00653A1C"/>
    <w:rsid w:val="00655989"/>
    <w:rsid w:val="00660841"/>
    <w:rsid w:val="00661613"/>
    <w:rsid w:val="00661CED"/>
    <w:rsid w:val="0066215B"/>
    <w:rsid w:val="006641E6"/>
    <w:rsid w:val="006776B8"/>
    <w:rsid w:val="00682281"/>
    <w:rsid w:val="006828B8"/>
    <w:rsid w:val="00683569"/>
    <w:rsid w:val="00683E60"/>
    <w:rsid w:val="0068664A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216"/>
    <w:rsid w:val="006F462C"/>
    <w:rsid w:val="006F559A"/>
    <w:rsid w:val="006F72AE"/>
    <w:rsid w:val="007011CB"/>
    <w:rsid w:val="0070219B"/>
    <w:rsid w:val="0070229F"/>
    <w:rsid w:val="00702E03"/>
    <w:rsid w:val="00703D23"/>
    <w:rsid w:val="007042B8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94E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FB"/>
    <w:rsid w:val="007575FA"/>
    <w:rsid w:val="00757BA5"/>
    <w:rsid w:val="00762ED6"/>
    <w:rsid w:val="00763334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52D0"/>
    <w:rsid w:val="007E5FE2"/>
    <w:rsid w:val="007E6A8C"/>
    <w:rsid w:val="007E742D"/>
    <w:rsid w:val="007F02A9"/>
    <w:rsid w:val="007F3567"/>
    <w:rsid w:val="007F4251"/>
    <w:rsid w:val="007F47A0"/>
    <w:rsid w:val="007F6EC1"/>
    <w:rsid w:val="0080162A"/>
    <w:rsid w:val="00802304"/>
    <w:rsid w:val="00806B85"/>
    <w:rsid w:val="00807154"/>
    <w:rsid w:val="0080773B"/>
    <w:rsid w:val="00807D2E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47C6F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4A1F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7E3"/>
    <w:rsid w:val="008A14B4"/>
    <w:rsid w:val="008A2578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8F7585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34DE"/>
    <w:rsid w:val="009251D3"/>
    <w:rsid w:val="009259F9"/>
    <w:rsid w:val="00933C8D"/>
    <w:rsid w:val="00937462"/>
    <w:rsid w:val="0094262B"/>
    <w:rsid w:val="009442D0"/>
    <w:rsid w:val="0094799A"/>
    <w:rsid w:val="009533EE"/>
    <w:rsid w:val="0095379C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0954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B6D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274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2A5E"/>
    <w:rsid w:val="00AF5CDD"/>
    <w:rsid w:val="00B008CD"/>
    <w:rsid w:val="00B0213C"/>
    <w:rsid w:val="00B02514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4294"/>
    <w:rsid w:val="00B2728A"/>
    <w:rsid w:val="00B2785D"/>
    <w:rsid w:val="00B320B0"/>
    <w:rsid w:val="00B40A4C"/>
    <w:rsid w:val="00B45F7F"/>
    <w:rsid w:val="00B5025D"/>
    <w:rsid w:val="00B50715"/>
    <w:rsid w:val="00B512F9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1D8C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2BF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B8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5F23"/>
    <w:rsid w:val="00CC0030"/>
    <w:rsid w:val="00CC10D5"/>
    <w:rsid w:val="00CC1C2E"/>
    <w:rsid w:val="00CC6A79"/>
    <w:rsid w:val="00CC74B7"/>
    <w:rsid w:val="00CD0091"/>
    <w:rsid w:val="00CD2D4F"/>
    <w:rsid w:val="00CE2542"/>
    <w:rsid w:val="00CE2D34"/>
    <w:rsid w:val="00CE45A2"/>
    <w:rsid w:val="00CF0EA7"/>
    <w:rsid w:val="00CF244E"/>
    <w:rsid w:val="00CF3B5A"/>
    <w:rsid w:val="00CF626F"/>
    <w:rsid w:val="00D00AF1"/>
    <w:rsid w:val="00D04E1D"/>
    <w:rsid w:val="00D05C32"/>
    <w:rsid w:val="00D104A1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37AB6"/>
    <w:rsid w:val="00D42D6D"/>
    <w:rsid w:val="00D443F9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879E4"/>
    <w:rsid w:val="00D90584"/>
    <w:rsid w:val="00D90BC5"/>
    <w:rsid w:val="00D90FAC"/>
    <w:rsid w:val="00DA266A"/>
    <w:rsid w:val="00DA7B37"/>
    <w:rsid w:val="00DA7E2A"/>
    <w:rsid w:val="00DB07FD"/>
    <w:rsid w:val="00DB6876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3E3E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5AC7"/>
    <w:rsid w:val="00E261A5"/>
    <w:rsid w:val="00E261EA"/>
    <w:rsid w:val="00E30007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4ED9"/>
    <w:rsid w:val="00ED5527"/>
    <w:rsid w:val="00ED6E22"/>
    <w:rsid w:val="00EE1D10"/>
    <w:rsid w:val="00EE3CB0"/>
    <w:rsid w:val="00EE3CFA"/>
    <w:rsid w:val="00EE4639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3394"/>
    <w:rsid w:val="00F7501D"/>
    <w:rsid w:val="00F75BF6"/>
    <w:rsid w:val="00F772B5"/>
    <w:rsid w:val="00F77EC0"/>
    <w:rsid w:val="00F92D33"/>
    <w:rsid w:val="00F93B31"/>
    <w:rsid w:val="00FA1289"/>
    <w:rsid w:val="00FA2438"/>
    <w:rsid w:val="00FA3C97"/>
    <w:rsid w:val="00FA4044"/>
    <w:rsid w:val="00FA696B"/>
    <w:rsid w:val="00FB1723"/>
    <w:rsid w:val="00FB2738"/>
    <w:rsid w:val="00FB28B5"/>
    <w:rsid w:val="00FB362D"/>
    <w:rsid w:val="00FB5B0A"/>
    <w:rsid w:val="00FD05F3"/>
    <w:rsid w:val="00FD180F"/>
    <w:rsid w:val="00FD25D3"/>
    <w:rsid w:val="00FD6688"/>
    <w:rsid w:val="00FD6BE1"/>
    <w:rsid w:val="00FD74EE"/>
    <w:rsid w:val="00FE3949"/>
    <w:rsid w:val="00FF0733"/>
    <w:rsid w:val="00FF1210"/>
    <w:rsid w:val="00FF29D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B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B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83C3-0217-493F-A9B4-4D71B36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981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237</cp:revision>
  <cp:lastPrinted>2015-07-02T11:07:00Z</cp:lastPrinted>
  <dcterms:created xsi:type="dcterms:W3CDTF">2014-12-01T08:11:00Z</dcterms:created>
  <dcterms:modified xsi:type="dcterms:W3CDTF">2016-10-10T08:30:00Z</dcterms:modified>
</cp:coreProperties>
</file>